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B2C" w:rsidRDefault="00817B2C" w:rsidP="00C830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817B2C" w:rsidRDefault="00817B2C" w:rsidP="00C830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817B2C" w:rsidRDefault="00817B2C" w:rsidP="00C830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Subject Course</w:t>
      </w:r>
    </w:p>
    <w:p w:rsidR="00817B2C" w:rsidRDefault="00817B2C" w:rsidP="00C830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817B2C" w:rsidRDefault="00817B2C" w:rsidP="00C8304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Article Review</w:t>
      </w:r>
    </w:p>
    <w:p w:rsidR="00817B2C" w:rsidRPr="00817B2C" w:rsidRDefault="00817B2C" w:rsidP="00C83046">
      <w:pPr>
        <w:spacing w:after="0" w:line="480" w:lineRule="auto"/>
        <w:contextualSpacing/>
        <w:jc w:val="center"/>
        <w:rPr>
          <w:rFonts w:ascii="Times New Roman" w:hAnsi="Times New Roman" w:cs="Times New Roman"/>
          <w:b/>
          <w:sz w:val="24"/>
          <w:szCs w:val="24"/>
        </w:rPr>
      </w:pPr>
      <w:r w:rsidRPr="00817B2C">
        <w:rPr>
          <w:rFonts w:ascii="Times New Roman" w:hAnsi="Times New Roman" w:cs="Times New Roman"/>
          <w:b/>
          <w:sz w:val="24"/>
          <w:szCs w:val="24"/>
        </w:rPr>
        <w:t>Summary</w:t>
      </w:r>
    </w:p>
    <w:p w:rsidR="00817B2C" w:rsidRPr="00817B2C" w:rsidRDefault="00817B2C" w:rsidP="00C83046">
      <w:pPr>
        <w:spacing w:after="0" w:line="480" w:lineRule="auto"/>
        <w:ind w:firstLine="720"/>
        <w:contextualSpacing/>
        <w:rPr>
          <w:rFonts w:ascii="Times New Roman" w:hAnsi="Times New Roman" w:cs="Times New Roman"/>
          <w:sz w:val="24"/>
          <w:szCs w:val="24"/>
        </w:rPr>
      </w:pPr>
      <w:r w:rsidRPr="00817B2C">
        <w:rPr>
          <w:rFonts w:ascii="Times New Roman" w:hAnsi="Times New Roman" w:cs="Times New Roman"/>
          <w:sz w:val="24"/>
          <w:szCs w:val="24"/>
        </w:rPr>
        <w:t>The article provides an effective way for managers to achieve high results in changing the behaviors of the human resource in an organization. The article uses three studies conducted to determine the approaches used by influencers in organizations across different levels to make a succes</w:t>
      </w:r>
      <w:bookmarkStart w:id="0" w:name="_GoBack"/>
      <w:bookmarkEnd w:id="0"/>
      <w:r w:rsidRPr="00817B2C">
        <w:rPr>
          <w:rFonts w:ascii="Times New Roman" w:hAnsi="Times New Roman" w:cs="Times New Roman"/>
          <w:sz w:val="24"/>
          <w:szCs w:val="24"/>
        </w:rPr>
        <w:t xml:space="preserve">sful change in an organization. The first study was conducted among 25 C-level leaders, to determine the leadership problems that these leaders have and the approaches they implement to manage such changes. The results showed that ninety percent of the participants admitted that their organization struggled with at least one entrenched HR behavior, which had significant adverse impacts on the employees’ satisfaction and productivity. The results showed that leaders who applied multiple sources of influence had ten times higher chances of succeeding in changing the behaviors of employees than those who used only a single source. </w:t>
      </w:r>
    </w:p>
    <w:p w:rsidR="00F514BC" w:rsidRDefault="00817B2C" w:rsidP="00C83046">
      <w:pPr>
        <w:spacing w:after="0" w:line="480" w:lineRule="auto"/>
        <w:ind w:firstLine="720"/>
        <w:contextualSpacing/>
        <w:rPr>
          <w:rFonts w:ascii="Times New Roman" w:hAnsi="Times New Roman" w:cs="Times New Roman"/>
          <w:sz w:val="24"/>
          <w:szCs w:val="24"/>
        </w:rPr>
      </w:pPr>
      <w:r w:rsidRPr="00817B2C">
        <w:rPr>
          <w:rFonts w:ascii="Times New Roman" w:hAnsi="Times New Roman" w:cs="Times New Roman"/>
          <w:sz w:val="24"/>
          <w:szCs w:val="24"/>
        </w:rPr>
        <w:t xml:space="preserve">The second study was on 100 mission-critical initiatives, which included approaches like internal restructuring, quality and productivity improvement. The results further showed that those who implemented more than four approaches in tackling change had higher success rates than those who used only one strategic approach. The final study was conducted among 1000 individuals who were struggling to change some of their personal behaviors that they had been struggling with for the past five years or more. The results of the study showed that individuals who had used more than four sources of influence had succeeded in overcoming their negative </w:t>
      </w:r>
      <w:r w:rsidRPr="00817B2C">
        <w:rPr>
          <w:rFonts w:ascii="Times New Roman" w:hAnsi="Times New Roman" w:cs="Times New Roman"/>
          <w:sz w:val="24"/>
          <w:szCs w:val="24"/>
        </w:rPr>
        <w:lastRenderedPageBreak/>
        <w:t xml:space="preserve">behaviors than those who had relied solely on a single approach. In this regard, the researchers studied three different types of problems. The first was the nagging organizational problems like bureaucratic infighting and lack of collaboration. The second was corporate problems faced by executives such as restructuring the entire organization, and the third was personal changes. </w:t>
      </w:r>
    </w:p>
    <w:p w:rsidR="00817B2C" w:rsidRPr="00817B2C" w:rsidRDefault="00817B2C" w:rsidP="00C83046">
      <w:pPr>
        <w:spacing w:after="0" w:line="480" w:lineRule="auto"/>
        <w:ind w:firstLine="720"/>
        <w:contextualSpacing/>
        <w:rPr>
          <w:rFonts w:ascii="Times New Roman" w:hAnsi="Times New Roman" w:cs="Times New Roman"/>
          <w:sz w:val="24"/>
          <w:szCs w:val="24"/>
        </w:rPr>
      </w:pPr>
      <w:r w:rsidRPr="00817B2C">
        <w:rPr>
          <w:rFonts w:ascii="Times New Roman" w:hAnsi="Times New Roman" w:cs="Times New Roman"/>
          <w:sz w:val="24"/>
          <w:szCs w:val="24"/>
        </w:rPr>
        <w:t>The results of the three studies were similar as they showed that those who used more than four approaches had higher rates of success than those who relied mainly on a single strategy to tackle the problem. The six sources of influence that the researchers used were; personal motivation and ability, social motivation and ability, and structural motivation and ability. These sources of influence tackle three different aspects of a human being, namely; influence within an individual, the effects of other people on an individual’s behavior and finally the influence of non-human factors like compensation.</w:t>
      </w:r>
    </w:p>
    <w:p w:rsidR="00817B2C" w:rsidRPr="00F514BC" w:rsidRDefault="00817B2C" w:rsidP="00C83046">
      <w:pPr>
        <w:spacing w:after="0" w:line="480" w:lineRule="auto"/>
        <w:contextualSpacing/>
        <w:jc w:val="center"/>
        <w:rPr>
          <w:rFonts w:ascii="Times New Roman" w:hAnsi="Times New Roman" w:cs="Times New Roman"/>
          <w:b/>
          <w:sz w:val="24"/>
          <w:szCs w:val="24"/>
        </w:rPr>
      </w:pPr>
      <w:r w:rsidRPr="00F514BC">
        <w:rPr>
          <w:rFonts w:ascii="Times New Roman" w:hAnsi="Times New Roman" w:cs="Times New Roman"/>
          <w:b/>
          <w:sz w:val="24"/>
          <w:szCs w:val="24"/>
        </w:rPr>
        <w:t>Opinion</w:t>
      </w:r>
    </w:p>
    <w:p w:rsidR="00817B2C" w:rsidRPr="00817B2C" w:rsidRDefault="00817B2C" w:rsidP="00C83046">
      <w:pPr>
        <w:spacing w:after="0" w:line="480" w:lineRule="auto"/>
        <w:ind w:firstLine="720"/>
        <w:contextualSpacing/>
        <w:rPr>
          <w:rFonts w:ascii="Times New Roman" w:hAnsi="Times New Roman" w:cs="Times New Roman"/>
          <w:sz w:val="24"/>
          <w:szCs w:val="24"/>
        </w:rPr>
      </w:pPr>
      <w:r w:rsidRPr="00817B2C">
        <w:rPr>
          <w:rFonts w:ascii="Times New Roman" w:hAnsi="Times New Roman" w:cs="Times New Roman"/>
          <w:sz w:val="24"/>
          <w:szCs w:val="24"/>
        </w:rPr>
        <w:t>My opinion concerning the article is that it depicts the best way of managing change both at an individual level and organizational level. From an individual level, several people are struggling with personal addictions that they have been unable to overcome. Consequently, there are different aspects of individuals that require an address for a person to make a complete change in behavior. As such, the article utilized a model that addresses the three most important influencers of an individual’s actions. The article shows that an individual has internal personal factors which dictate how he/she behaves in a certain way. Secondly, the article has recognized that other people also have a significant influence on the way an individual behaves, and finally, the article has recognized that there are other non-human factors which act as motivators towards certain behaviors. It is my opinion that the article has shown that effective management of change requires the utilization of different influencers by providing evidence based on research from different groups of participants representing personal, organizational and executive-level problems.</w:t>
      </w:r>
    </w:p>
    <w:p w:rsidR="00B915B3" w:rsidRPr="00817B2C" w:rsidRDefault="00B915B3" w:rsidP="00817B2C">
      <w:pPr>
        <w:spacing w:line="480" w:lineRule="auto"/>
        <w:rPr>
          <w:rFonts w:ascii="Times New Roman" w:hAnsi="Times New Roman" w:cs="Times New Roman"/>
          <w:sz w:val="24"/>
          <w:szCs w:val="24"/>
        </w:rPr>
      </w:pPr>
    </w:p>
    <w:sectPr w:rsidR="00B915B3" w:rsidRPr="00817B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162" w:rsidRDefault="00B92162" w:rsidP="00817B2C">
      <w:pPr>
        <w:spacing w:after="0" w:line="240" w:lineRule="auto"/>
      </w:pPr>
      <w:r>
        <w:separator/>
      </w:r>
    </w:p>
  </w:endnote>
  <w:endnote w:type="continuationSeparator" w:id="0">
    <w:p w:rsidR="00B92162" w:rsidRDefault="00B92162" w:rsidP="00817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162" w:rsidRDefault="00B92162" w:rsidP="00817B2C">
      <w:pPr>
        <w:spacing w:after="0" w:line="240" w:lineRule="auto"/>
      </w:pPr>
      <w:r>
        <w:separator/>
      </w:r>
    </w:p>
  </w:footnote>
  <w:footnote w:type="continuationSeparator" w:id="0">
    <w:p w:rsidR="00B92162" w:rsidRDefault="00B92162" w:rsidP="00817B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B2C" w:rsidRPr="00817B2C" w:rsidRDefault="00817B2C">
    <w:pPr>
      <w:pStyle w:val="Header"/>
      <w:jc w:val="right"/>
      <w:rPr>
        <w:rFonts w:ascii="Times New Roman" w:hAnsi="Times New Roman" w:cs="Times New Roman"/>
        <w:sz w:val="24"/>
        <w:szCs w:val="24"/>
      </w:rPr>
    </w:pPr>
    <w:r w:rsidRPr="00817B2C">
      <w:rPr>
        <w:rFonts w:ascii="Times New Roman" w:hAnsi="Times New Roman" w:cs="Times New Roman"/>
        <w:sz w:val="24"/>
        <w:szCs w:val="24"/>
      </w:rPr>
      <w:t xml:space="preserve">Surname </w:t>
    </w:r>
    <w:sdt>
      <w:sdtPr>
        <w:rPr>
          <w:rFonts w:ascii="Times New Roman" w:hAnsi="Times New Roman" w:cs="Times New Roman"/>
          <w:sz w:val="24"/>
          <w:szCs w:val="24"/>
        </w:rPr>
        <w:id w:val="-2085910698"/>
        <w:docPartObj>
          <w:docPartGallery w:val="Page Numbers (Top of Page)"/>
          <w:docPartUnique/>
        </w:docPartObj>
      </w:sdtPr>
      <w:sdtEndPr>
        <w:rPr>
          <w:noProof/>
        </w:rPr>
      </w:sdtEndPr>
      <w:sdtContent>
        <w:r w:rsidRPr="00817B2C">
          <w:rPr>
            <w:rFonts w:ascii="Times New Roman" w:hAnsi="Times New Roman" w:cs="Times New Roman"/>
            <w:sz w:val="24"/>
            <w:szCs w:val="24"/>
          </w:rPr>
          <w:fldChar w:fldCharType="begin"/>
        </w:r>
        <w:r w:rsidRPr="00817B2C">
          <w:rPr>
            <w:rFonts w:ascii="Times New Roman" w:hAnsi="Times New Roman" w:cs="Times New Roman"/>
            <w:sz w:val="24"/>
            <w:szCs w:val="24"/>
          </w:rPr>
          <w:instrText xml:space="preserve"> PAGE   \* MERGEFORMAT </w:instrText>
        </w:r>
        <w:r w:rsidRPr="00817B2C">
          <w:rPr>
            <w:rFonts w:ascii="Times New Roman" w:hAnsi="Times New Roman" w:cs="Times New Roman"/>
            <w:sz w:val="24"/>
            <w:szCs w:val="24"/>
          </w:rPr>
          <w:fldChar w:fldCharType="separate"/>
        </w:r>
        <w:r w:rsidR="00B92162">
          <w:rPr>
            <w:rFonts w:ascii="Times New Roman" w:hAnsi="Times New Roman" w:cs="Times New Roman"/>
            <w:noProof/>
            <w:sz w:val="24"/>
            <w:szCs w:val="24"/>
          </w:rPr>
          <w:t>1</w:t>
        </w:r>
        <w:r w:rsidRPr="00817B2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yNLE0NTQ0sDQwNzVW0lEKTi0uzszPAykwrAUAbKNLaCwAAAA="/>
  </w:docVars>
  <w:rsids>
    <w:rsidRoot w:val="00F54FEF"/>
    <w:rsid w:val="00546B63"/>
    <w:rsid w:val="00817B2C"/>
    <w:rsid w:val="00982FAE"/>
    <w:rsid w:val="00A107FD"/>
    <w:rsid w:val="00B32083"/>
    <w:rsid w:val="00B915B3"/>
    <w:rsid w:val="00B92162"/>
    <w:rsid w:val="00C83046"/>
    <w:rsid w:val="00F514BC"/>
    <w:rsid w:val="00F54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B2C"/>
  </w:style>
  <w:style w:type="paragraph" w:styleId="Footer">
    <w:name w:val="footer"/>
    <w:basedOn w:val="Normal"/>
    <w:link w:val="FooterChar"/>
    <w:uiPriority w:val="99"/>
    <w:unhideWhenUsed/>
    <w:rsid w:val="00817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B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B2C"/>
  </w:style>
  <w:style w:type="paragraph" w:styleId="Footer">
    <w:name w:val="footer"/>
    <w:basedOn w:val="Normal"/>
    <w:link w:val="FooterChar"/>
    <w:uiPriority w:val="99"/>
    <w:unhideWhenUsed/>
    <w:rsid w:val="00817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B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2019-04-08T16:36:00Z</dcterms:created>
  <dcterms:modified xsi:type="dcterms:W3CDTF">2019-04-08T16:36:00Z</dcterms:modified>
</cp:coreProperties>
</file>